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F2" w:rsidRPr="003872AE" w:rsidRDefault="00606769" w:rsidP="00127EF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40"/>
          <w:szCs w:val="40"/>
        </w:rPr>
      </w:pPr>
      <w:r w:rsidRPr="00022EAB">
        <w:rPr>
          <w:rFonts w:ascii="Arial" w:eastAsia="Calibri" w:hAnsi="Arial"/>
          <w:b/>
          <w:iCs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119B3" wp14:editId="30F3D280">
                <wp:simplePos x="0" y="0"/>
                <wp:positionH relativeFrom="column">
                  <wp:posOffset>1942465</wp:posOffset>
                </wp:positionH>
                <wp:positionV relativeFrom="paragraph">
                  <wp:posOffset>83185</wp:posOffset>
                </wp:positionV>
                <wp:extent cx="4238625" cy="108585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769" w:rsidRPr="00BB66E7" w:rsidRDefault="00BB66E7" w:rsidP="00BB66E7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iCs w:val="0"/>
                                <w:sz w:val="20"/>
                                <w:szCs w:val="24"/>
                              </w:rPr>
                            </w:pPr>
                            <w:r w:rsidRPr="00BB66E7">
                              <w:rPr>
                                <w:rFonts w:ascii="Tw Cen MT" w:eastAsia="Microsoft JhengHei" w:hAnsi="Tw Cen MT" w:cs="Gisha"/>
                                <w:b/>
                                <w:iCs w:val="0"/>
                                <w:caps/>
                                <w:color w:val="005D6C"/>
                                <w:kern w:val="24"/>
                                <w:sz w:val="48"/>
                                <w:szCs w:val="56"/>
                              </w:rPr>
                              <w:t>– rédiger UNE</w:t>
                            </w:r>
                            <w:r w:rsidRPr="00BB66E7">
                              <w:rPr>
                                <w:rFonts w:ascii="Gisha" w:eastAsia="Microsoft JhengHei" w:hAnsi="Gisha" w:cs="Gisha"/>
                                <w:b/>
                                <w:iCs w:val="0"/>
                                <w:caps/>
                                <w:color w:val="0070C0"/>
                                <w:kern w:val="24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FB7516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4617B" w:themeColor="text2"/>
                                <w:kern w:val="24"/>
                                <w:sz w:val="72"/>
                                <w:szCs w:val="108"/>
                              </w:rPr>
                              <w:t>OFFRE</w:t>
                            </w:r>
                            <w:r w:rsidRPr="00FB7516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4617B" w:themeColor="text2"/>
                                <w:kern w:val="24"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Pr="00FB7516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4617B" w:themeColor="text2"/>
                                <w:kern w:val="24"/>
                                <w:sz w:val="56"/>
                                <w:szCs w:val="96"/>
                              </w:rPr>
                              <w:tab/>
                            </w:r>
                            <w:r w:rsidRPr="00FB7516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4617B" w:themeColor="text2"/>
                                <w:kern w:val="24"/>
                                <w:sz w:val="72"/>
                                <w:szCs w:val="108"/>
                              </w:rPr>
                              <w:t xml:space="preserve">D’Emploi </w:t>
                            </w:r>
                            <w:r w:rsidRPr="00BB66E7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05D6C"/>
                                <w:kern w:val="24"/>
                                <w:sz w:val="72"/>
                                <w:szCs w:val="108"/>
                              </w:rPr>
                              <w:t>attractive</w:t>
                            </w:r>
                            <w:r w:rsidRPr="00BB66E7">
                              <w:rPr>
                                <w:rFonts w:ascii="Tw Cen MT Condensed" w:eastAsia="Microsoft JhengHei" w:hAnsi="Tw Cen MT Condensed" w:cs="Gisha"/>
                                <w:b/>
                                <w:iCs w:val="0"/>
                                <w:caps/>
                                <w:color w:val="005D6C"/>
                                <w:kern w:val="24"/>
                                <w:sz w:val="144"/>
                                <w:szCs w:val="10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11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95pt;margin-top:6.55pt;width:333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" fillcolor="white [3212]" stroked="f">
                <v:textbox>
                  <w:txbxContent>
                    <w:p w:rsidR="00606769" w:rsidRPr="00BB66E7" w:rsidRDefault="00BB66E7" w:rsidP="00BB66E7">
                      <w:pPr>
                        <w:kinsoku w:val="0"/>
                        <w:overflowPunct w:val="0"/>
                        <w:spacing w:after="0" w:line="240" w:lineRule="auto"/>
                        <w:jc w:val="right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iCs w:val="0"/>
                          <w:sz w:val="20"/>
                          <w:szCs w:val="24"/>
                        </w:rPr>
                      </w:pPr>
                      <w:r w:rsidRPr="00BB66E7">
                        <w:rPr>
                          <w:rFonts w:ascii="Tw Cen MT" w:eastAsia="Microsoft JhengHei" w:hAnsi="Tw Cen MT" w:cs="Gisha"/>
                          <w:b/>
                          <w:iCs w:val="0"/>
                          <w:caps/>
                          <w:color w:val="005D6C"/>
                          <w:kern w:val="24"/>
                          <w:sz w:val="48"/>
                          <w:szCs w:val="56"/>
                        </w:rPr>
                        <w:t>– rédiger UNE</w:t>
                      </w:r>
                      <w:r w:rsidRPr="00BB66E7">
                        <w:rPr>
                          <w:rFonts w:ascii="Gisha" w:eastAsia="Microsoft JhengHei" w:hAnsi="Gisha" w:cs="Gisha"/>
                          <w:b/>
                          <w:iCs w:val="0"/>
                          <w:caps/>
                          <w:color w:val="0070C0"/>
                          <w:kern w:val="24"/>
                          <w:sz w:val="48"/>
                          <w:szCs w:val="56"/>
                        </w:rPr>
                        <w:t xml:space="preserve"> </w:t>
                      </w:r>
                      <w:r w:rsidRPr="00FB7516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4617B" w:themeColor="text2"/>
                          <w:kern w:val="24"/>
                          <w:sz w:val="72"/>
                          <w:szCs w:val="108"/>
                        </w:rPr>
                        <w:t>OFFRE</w:t>
                      </w:r>
                      <w:r w:rsidRPr="00FB7516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4617B" w:themeColor="text2"/>
                          <w:kern w:val="24"/>
                          <w:sz w:val="56"/>
                          <w:szCs w:val="96"/>
                        </w:rPr>
                        <w:t xml:space="preserve"> </w:t>
                      </w:r>
                      <w:r w:rsidRPr="00FB7516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4617B" w:themeColor="text2"/>
                          <w:kern w:val="24"/>
                          <w:sz w:val="56"/>
                          <w:szCs w:val="96"/>
                        </w:rPr>
                        <w:tab/>
                      </w:r>
                      <w:r w:rsidRPr="00FB7516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4617B" w:themeColor="text2"/>
                          <w:kern w:val="24"/>
                          <w:sz w:val="72"/>
                          <w:szCs w:val="108"/>
                        </w:rPr>
                        <w:t xml:space="preserve">D’Emploi </w:t>
                      </w:r>
                      <w:r w:rsidRPr="00BB66E7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05D6C"/>
                          <w:kern w:val="24"/>
                          <w:sz w:val="72"/>
                          <w:szCs w:val="108"/>
                        </w:rPr>
                        <w:t>attractive</w:t>
                      </w:r>
                      <w:r w:rsidRPr="00BB66E7">
                        <w:rPr>
                          <w:rFonts w:ascii="Tw Cen MT Condensed" w:eastAsia="Microsoft JhengHei" w:hAnsi="Tw Cen MT Condensed" w:cs="Gisha"/>
                          <w:b/>
                          <w:iCs w:val="0"/>
                          <w:caps/>
                          <w:color w:val="005D6C"/>
                          <w:kern w:val="24"/>
                          <w:sz w:val="144"/>
                          <w:szCs w:val="10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4DF56B0" wp14:editId="570D5DC6">
            <wp:extent cx="794273" cy="843915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00" cy="84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57B" w:rsidRDefault="0027757B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</w:p>
    <w:p w:rsidR="0057595D" w:rsidRDefault="0057595D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</w:p>
    <w:p w:rsidR="00127EF2" w:rsidRPr="00127EF2" w:rsidRDefault="00127EF2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  <w:r w:rsidRPr="00127EF2">
        <w:rPr>
          <w:rFonts w:ascii="Arial" w:hAnsi="Arial" w:cs="Arial"/>
          <w:b/>
        </w:rPr>
        <w:t>Un atelier pour qui ?</w:t>
      </w:r>
    </w:p>
    <w:p w:rsidR="004C7B90" w:rsidRDefault="00127EF2" w:rsidP="004C7B90">
      <w:pPr>
        <w:autoSpaceDE w:val="0"/>
        <w:autoSpaceDN w:val="0"/>
        <w:adjustRightInd w:val="0"/>
        <w:spacing w:before="120" w:line="240" w:lineRule="auto"/>
        <w:contextualSpacing/>
        <w:rPr>
          <w:rFonts w:ascii="Arial" w:hAnsi="Arial" w:cs="Arial"/>
          <w:sz w:val="20"/>
          <w:szCs w:val="20"/>
        </w:rPr>
      </w:pPr>
      <w:r w:rsidRPr="00C305D7">
        <w:rPr>
          <w:rFonts w:ascii="Arial" w:hAnsi="Arial" w:cs="Arial"/>
          <w:sz w:val="20"/>
          <w:szCs w:val="20"/>
        </w:rPr>
        <w:t>Toute personne en charge du sourcing et/ou du recrutement dans une TPE/PME/PMI/ETI</w:t>
      </w:r>
      <w:r w:rsidR="004C7B90">
        <w:rPr>
          <w:rFonts w:ascii="Arial" w:hAnsi="Arial" w:cs="Arial"/>
          <w:sz w:val="20"/>
          <w:szCs w:val="20"/>
        </w:rPr>
        <w:t xml:space="preserve"> (</w:t>
      </w:r>
      <w:r w:rsidR="004C7B90" w:rsidRPr="004C7B90">
        <w:rPr>
          <w:rFonts w:ascii="Arial" w:hAnsi="Arial" w:cs="Arial"/>
          <w:b/>
          <w:sz w:val="24"/>
          <w:szCs w:val="24"/>
        </w:rPr>
        <w:t>*</w:t>
      </w:r>
      <w:r w:rsidR="004C7B90" w:rsidRPr="004C7B90">
        <w:rPr>
          <w:rFonts w:ascii="Arial" w:hAnsi="Arial" w:cs="Arial"/>
          <w:sz w:val="24"/>
          <w:szCs w:val="24"/>
        </w:rPr>
        <w:t>)</w:t>
      </w:r>
      <w:r w:rsidRPr="00C305D7">
        <w:rPr>
          <w:rFonts w:ascii="Arial" w:hAnsi="Arial" w:cs="Arial"/>
          <w:sz w:val="20"/>
          <w:szCs w:val="20"/>
        </w:rPr>
        <w:t>, désireuse</w:t>
      </w:r>
      <w:r>
        <w:rPr>
          <w:rFonts w:ascii="Arial" w:hAnsi="Arial" w:cs="Arial"/>
          <w:sz w:val="20"/>
          <w:szCs w:val="20"/>
        </w:rPr>
        <w:t xml:space="preserve"> d’améliorer sa pratique dans la rédaction des </w:t>
      </w:r>
      <w:r w:rsidRPr="00C305D7">
        <w:rPr>
          <w:rFonts w:ascii="Arial" w:hAnsi="Arial" w:cs="Arial"/>
          <w:sz w:val="20"/>
          <w:szCs w:val="20"/>
        </w:rPr>
        <w:t>offre</w:t>
      </w:r>
      <w:r>
        <w:rPr>
          <w:rFonts w:ascii="Arial" w:hAnsi="Arial" w:cs="Arial"/>
          <w:sz w:val="20"/>
          <w:szCs w:val="20"/>
        </w:rPr>
        <w:t>s</w:t>
      </w:r>
      <w:r w:rsidRPr="00C305D7">
        <w:rPr>
          <w:rFonts w:ascii="Arial" w:hAnsi="Arial" w:cs="Arial"/>
          <w:sz w:val="20"/>
          <w:szCs w:val="20"/>
        </w:rPr>
        <w:t xml:space="preserve"> d’emp</w:t>
      </w:r>
      <w:r>
        <w:rPr>
          <w:rFonts w:ascii="Arial" w:hAnsi="Arial" w:cs="Arial"/>
          <w:sz w:val="20"/>
          <w:szCs w:val="20"/>
        </w:rPr>
        <w:t xml:space="preserve">loi </w:t>
      </w:r>
      <w:r w:rsidRPr="00C305D7">
        <w:rPr>
          <w:rFonts w:ascii="Arial" w:hAnsi="Arial" w:cs="Arial"/>
          <w:sz w:val="20"/>
          <w:szCs w:val="20"/>
        </w:rPr>
        <w:t xml:space="preserve"> afin d’</w:t>
      </w:r>
      <w:r>
        <w:rPr>
          <w:rFonts w:ascii="Arial" w:hAnsi="Arial" w:cs="Arial"/>
          <w:sz w:val="20"/>
          <w:szCs w:val="20"/>
        </w:rPr>
        <w:t>optimiser le rendement de sa communication de recrutement.</w:t>
      </w:r>
      <w:r w:rsidR="004C7B90">
        <w:rPr>
          <w:rFonts w:ascii="Arial" w:hAnsi="Arial" w:cs="Arial"/>
          <w:sz w:val="20"/>
          <w:szCs w:val="20"/>
        </w:rPr>
        <w:t xml:space="preserve"> </w:t>
      </w:r>
    </w:p>
    <w:p w:rsidR="00127EF2" w:rsidRPr="004C7B90" w:rsidRDefault="0057595D" w:rsidP="004C7B90">
      <w:pPr>
        <w:autoSpaceDE w:val="0"/>
        <w:autoSpaceDN w:val="0"/>
        <w:adjustRightInd w:val="0"/>
        <w:spacing w:before="12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27757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85C13B5" wp14:editId="6F6CC085">
            <wp:simplePos x="0" y="0"/>
            <wp:positionH relativeFrom="column">
              <wp:posOffset>-6350</wp:posOffset>
            </wp:positionH>
            <wp:positionV relativeFrom="paragraph">
              <wp:posOffset>173585</wp:posOffset>
            </wp:positionV>
            <wp:extent cx="6389456" cy="2202873"/>
            <wp:effectExtent l="0" t="0" r="0" b="6985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389456" cy="220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90" w:rsidRPr="004C7B90">
        <w:rPr>
          <w:rFonts w:ascii="Arial" w:hAnsi="Arial" w:cs="Arial"/>
          <w:i/>
          <w:sz w:val="20"/>
          <w:szCs w:val="20"/>
        </w:rPr>
        <w:t>(</w:t>
      </w:r>
      <w:r w:rsidR="004C7B90" w:rsidRPr="004C7B90">
        <w:rPr>
          <w:rFonts w:ascii="Arial" w:hAnsi="Arial" w:cs="Arial"/>
          <w:b/>
          <w:i/>
          <w:sz w:val="24"/>
          <w:szCs w:val="24"/>
        </w:rPr>
        <w:t>*</w:t>
      </w:r>
      <w:r w:rsidR="004C7B90" w:rsidRPr="004C7B90">
        <w:rPr>
          <w:rFonts w:ascii="Arial" w:hAnsi="Arial" w:cs="Arial"/>
          <w:i/>
          <w:sz w:val="20"/>
          <w:szCs w:val="20"/>
        </w:rPr>
        <w:t>) Hors SSII, ETT et cabinets conseil RH.</w:t>
      </w:r>
    </w:p>
    <w:p w:rsidR="004C7B90" w:rsidRDefault="004C7B90" w:rsidP="004C7B9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27EF2" w:rsidRDefault="00127EF2" w:rsidP="004C7B9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63A24">
        <w:rPr>
          <w:rFonts w:ascii="Arial" w:hAnsi="Arial" w:cs="Arial"/>
          <w:b/>
          <w:sz w:val="20"/>
          <w:szCs w:val="20"/>
        </w:rPr>
        <w:t>Prérequis</w:t>
      </w:r>
      <w:r w:rsidRPr="00FB7516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a</w:t>
      </w:r>
      <w:r w:rsidRPr="00C305D7">
        <w:rPr>
          <w:rFonts w:ascii="Arial" w:hAnsi="Arial" w:cs="Arial"/>
          <w:sz w:val="20"/>
          <w:szCs w:val="20"/>
        </w:rPr>
        <w:t>mener une analyse de besoin, une fiche de poste, une annonce rédigée ou des éléments de besoin port</w:t>
      </w:r>
      <w:bookmarkStart w:id="0" w:name="_GoBack"/>
      <w:bookmarkEnd w:id="0"/>
      <w:r w:rsidRPr="00C305D7">
        <w:rPr>
          <w:rFonts w:ascii="Arial" w:hAnsi="Arial" w:cs="Arial"/>
          <w:sz w:val="20"/>
          <w:szCs w:val="20"/>
        </w:rPr>
        <w:t>ant sur un cas réel</w:t>
      </w:r>
      <w:r>
        <w:rPr>
          <w:rFonts w:ascii="Arial" w:hAnsi="Arial" w:cs="Arial"/>
          <w:sz w:val="20"/>
          <w:szCs w:val="20"/>
        </w:rPr>
        <w:t xml:space="preserve"> (recrutement en cours, en projet ou terminé).</w:t>
      </w:r>
    </w:p>
    <w:p w:rsidR="003872AE" w:rsidRPr="003872AE" w:rsidRDefault="003872AE" w:rsidP="00127EF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27EF2" w:rsidRPr="00127EF2" w:rsidRDefault="00127EF2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  <w:r w:rsidRPr="00127EF2">
        <w:rPr>
          <w:rFonts w:ascii="Arial" w:hAnsi="Arial" w:cs="Arial"/>
          <w:b/>
        </w:rPr>
        <w:t>Objectifs</w:t>
      </w:r>
    </w:p>
    <w:p w:rsidR="00127EF2" w:rsidRPr="00127EF2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27EF2">
        <w:rPr>
          <w:rFonts w:ascii="Arial" w:hAnsi="Arial" w:cs="Arial"/>
          <w:bCs/>
          <w:color w:val="000000"/>
          <w:sz w:val="20"/>
          <w:szCs w:val="20"/>
        </w:rPr>
        <w:t>Maîtriser toutes les étapes de la conception d’une offre d’emploi</w:t>
      </w:r>
    </w:p>
    <w:p w:rsidR="00127EF2" w:rsidRPr="00127EF2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</w:t>
      </w:r>
      <w:r w:rsidRPr="00127EF2">
        <w:rPr>
          <w:rFonts w:ascii="Arial" w:hAnsi="Arial" w:cs="Arial"/>
          <w:bCs/>
          <w:color w:val="000000"/>
          <w:sz w:val="20"/>
          <w:szCs w:val="20"/>
        </w:rPr>
        <w:t>édiger une offre d’emploi informative, attractive, sélective et conforme aux obligations légales</w:t>
      </w:r>
    </w:p>
    <w:p w:rsidR="00127EF2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27EF2">
        <w:rPr>
          <w:rFonts w:ascii="Arial" w:hAnsi="Arial" w:cs="Arial"/>
          <w:bCs/>
          <w:color w:val="000000"/>
          <w:sz w:val="20"/>
          <w:szCs w:val="20"/>
        </w:rPr>
        <w:t>Gagner en efficacité : mettre en pratique sur un cas réel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et repartir avec son</w:t>
      </w:r>
      <w:r w:rsidRPr="00127EF2">
        <w:rPr>
          <w:rFonts w:ascii="Arial" w:hAnsi="Arial" w:cs="Arial"/>
          <w:bCs/>
          <w:color w:val="000000"/>
          <w:sz w:val="20"/>
          <w:szCs w:val="20"/>
        </w:rPr>
        <w:t xml:space="preserve"> offre rédigée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47535" w:rsidRDefault="00247535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</w:p>
    <w:p w:rsidR="00127EF2" w:rsidRPr="00127EF2" w:rsidRDefault="00127EF2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  <w:r w:rsidRPr="00127EF2">
        <w:rPr>
          <w:rFonts w:ascii="Arial" w:hAnsi="Arial" w:cs="Arial"/>
          <w:b/>
        </w:rPr>
        <w:t>Points forts</w:t>
      </w:r>
    </w:p>
    <w:p w:rsidR="00127EF2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254B00">
        <w:rPr>
          <w:rFonts w:ascii="Arial" w:hAnsi="Arial" w:cs="Arial"/>
          <w:bCs/>
          <w:color w:val="000000"/>
          <w:sz w:val="20"/>
          <w:szCs w:val="20"/>
        </w:rPr>
        <w:t>Une progression pédagogique construite autour de cas concrets vécus par les participants.</w:t>
      </w:r>
    </w:p>
    <w:p w:rsidR="00127EF2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Un petit groupe </w:t>
      </w:r>
      <w:r w:rsidRPr="00254B00">
        <w:rPr>
          <w:rFonts w:ascii="Arial" w:hAnsi="Arial" w:cs="Arial"/>
          <w:bCs/>
          <w:color w:val="000000"/>
          <w:sz w:val="20"/>
          <w:szCs w:val="20"/>
        </w:rPr>
        <w:t>pour favoriser les échanges de pratiques</w:t>
      </w:r>
    </w:p>
    <w:p w:rsidR="00127EF2" w:rsidRPr="00030560" w:rsidRDefault="00127EF2" w:rsidP="00D83E1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21" w:right="-533" w:hanging="437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27EF2">
        <w:rPr>
          <w:rFonts w:ascii="Arial" w:hAnsi="Arial" w:cs="Arial"/>
          <w:bCs/>
          <w:color w:val="000000"/>
          <w:sz w:val="20"/>
          <w:szCs w:val="20"/>
        </w:rPr>
        <w:t>Un entretien de suivi pour aider chacun dans la mise en œuvre opérationnelle de ses acquis</w:t>
      </w:r>
    </w:p>
    <w:p w:rsidR="00127EF2" w:rsidRPr="00681C88" w:rsidRDefault="00127EF2" w:rsidP="00127EF2">
      <w:pPr>
        <w:autoSpaceDE w:val="0"/>
        <w:autoSpaceDN w:val="0"/>
        <w:adjustRightInd w:val="0"/>
        <w:spacing w:line="276" w:lineRule="auto"/>
        <w:ind w:left="720" w:right="708"/>
        <w:contextualSpacing/>
        <w:rPr>
          <w:rFonts w:ascii="Arial" w:hAnsi="Arial" w:cs="Arial"/>
          <w:bCs/>
          <w:color w:val="000000"/>
          <w:sz w:val="16"/>
          <w:szCs w:val="16"/>
        </w:rPr>
      </w:pPr>
    </w:p>
    <w:p w:rsidR="0057595D" w:rsidRDefault="0057595D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</w:p>
    <w:p w:rsidR="00127EF2" w:rsidRPr="00127EF2" w:rsidRDefault="00127EF2" w:rsidP="00127EF2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  <w:r w:rsidRPr="00127EF2">
        <w:rPr>
          <w:rFonts w:ascii="Arial" w:hAnsi="Arial" w:cs="Arial"/>
          <w:b/>
        </w:rPr>
        <w:t>Programme</w:t>
      </w:r>
    </w:p>
    <w:p w:rsidR="006F47C1" w:rsidRPr="00DE0F21" w:rsidRDefault="00DE0F21" w:rsidP="00DE0F21">
      <w:pPr>
        <w:pStyle w:val="Paragraphedeliste"/>
        <w:numPr>
          <w:ilvl w:val="0"/>
          <w:numId w:val="7"/>
        </w:numPr>
        <w:spacing w:before="120" w:after="0" w:line="360" w:lineRule="auto"/>
        <w:ind w:left="709" w:hanging="283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6FDBD" wp14:editId="0570F9EE">
                <wp:simplePos x="0" y="0"/>
                <wp:positionH relativeFrom="column">
                  <wp:posOffset>4464910</wp:posOffset>
                </wp:positionH>
                <wp:positionV relativeFrom="paragraph">
                  <wp:posOffset>69603</wp:posOffset>
                </wp:positionV>
                <wp:extent cx="1675711" cy="817419"/>
                <wp:effectExtent l="0" t="0" r="20320" b="2095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11" cy="817419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0"/>
                          </a:srgbClr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</w:pP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84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</w:pPr>
                            <w:r w:rsidRPr="00DE0F21"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0F21"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  <w:t xml:space="preserve">Durée : </w:t>
                            </w:r>
                            <w:r w:rsidRPr="00FB7516">
                              <w:rPr>
                                <w:rFonts w:ascii="Arial" w:hAnsi="Arial" w:cs="Arial"/>
                                <w:b/>
                                <w:color w:val="006666"/>
                                <w:sz w:val="22"/>
                                <w:szCs w:val="20"/>
                              </w:rPr>
                              <w:t>3h30</w:t>
                            </w:r>
                          </w:p>
                          <w:p w:rsidR="003872AE" w:rsidRPr="00DE0F21" w:rsidRDefault="00DE0F21" w:rsidP="00FB7516">
                            <w:pPr>
                              <w:pStyle w:val="Sansinterligne"/>
                              <w:ind w:right="84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  <w:t xml:space="preserve">  Groupe : </w:t>
                            </w:r>
                            <w:r w:rsidRPr="00FB7516">
                              <w:rPr>
                                <w:rFonts w:ascii="Arial" w:hAnsi="Arial" w:cs="Arial"/>
                                <w:b/>
                                <w:color w:val="006666"/>
                                <w:sz w:val="22"/>
                                <w:szCs w:val="20"/>
                              </w:rPr>
                              <w:t>4 à 6 pers</w:t>
                            </w: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84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</w:pPr>
                            <w:r w:rsidRPr="00DE0F21">
                              <w:rPr>
                                <w:rFonts w:ascii="Arial" w:hAnsi="Arial" w:cs="Arial"/>
                                <w:color w:val="006666"/>
                                <w:sz w:val="22"/>
                                <w:szCs w:val="20"/>
                              </w:rPr>
                              <w:t xml:space="preserve">  Lieux : </w:t>
                            </w:r>
                            <w:r w:rsidRPr="00FB7516">
                              <w:rPr>
                                <w:rFonts w:ascii="Arial" w:hAnsi="Arial" w:cs="Arial"/>
                                <w:b/>
                                <w:color w:val="006666"/>
                                <w:sz w:val="22"/>
                                <w:szCs w:val="20"/>
                              </w:rPr>
                              <w:t>centres Apec</w:t>
                            </w: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rPr>
                                <w:rFonts w:ascii="Arial" w:hAnsi="Arial" w:cs="Arial"/>
                                <w:color w:val="006666"/>
                              </w:rPr>
                            </w:pP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rPr>
                                <w:rFonts w:ascii="Arial" w:hAnsi="Arial" w:cs="Arial"/>
                                <w:color w:val="006666"/>
                              </w:rPr>
                            </w:pP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rPr>
                                <w:rFonts w:ascii="Arial" w:hAnsi="Arial" w:cs="Arial"/>
                                <w:color w:val="006666"/>
                              </w:rPr>
                            </w:pP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rPr>
                                <w:rFonts w:ascii="Arial" w:hAnsi="Arial" w:cs="Arial"/>
                                <w:color w:val="006666"/>
                              </w:rPr>
                            </w:pPr>
                          </w:p>
                          <w:p w:rsidR="003872AE" w:rsidRPr="00DE0F21" w:rsidRDefault="003872AE" w:rsidP="00FB7516">
                            <w:pPr>
                              <w:pStyle w:val="Sansinterligne"/>
                              <w:ind w:right="225"/>
                              <w:jc w:val="center"/>
                              <w:rPr>
                                <w:rFonts w:ascii="Arial" w:hAnsi="Arial" w:cs="Arial"/>
                                <w:color w:val="0066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FDBD" id="Zone de texte 1" o:spid="_x0000_s1027" type="#_x0000_t202" style="position:absolute;left:0;text-align:left;margin-left:351.55pt;margin-top:5.5pt;width:131.9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" fillcolor="#066" strokecolor="#066">
                <v:fill opacity="0"/>
                <v:textbox>
                  <w:txbxContent>
                    <w:p w:rsidR="003872AE" w:rsidRPr="00DE0F21" w:rsidRDefault="003872AE" w:rsidP="00FB7516">
                      <w:pPr>
                        <w:pStyle w:val="Sansinterligne"/>
                        <w:ind w:right="225"/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</w:pPr>
                    </w:p>
                    <w:p w:rsidR="003872AE" w:rsidRPr="00DE0F21" w:rsidRDefault="003872AE" w:rsidP="00FB7516">
                      <w:pPr>
                        <w:pStyle w:val="Sansinterligne"/>
                        <w:ind w:right="84"/>
                        <w:jc w:val="right"/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</w:pPr>
                      <w:r w:rsidRPr="00DE0F21"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  <w:t xml:space="preserve">  </w:t>
                      </w:r>
                      <w:r w:rsidRPr="00DE0F21"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  <w:t xml:space="preserve">Durée : </w:t>
                      </w:r>
                      <w:r w:rsidRPr="00FB7516">
                        <w:rPr>
                          <w:rFonts w:ascii="Arial" w:hAnsi="Arial" w:cs="Arial"/>
                          <w:b/>
                          <w:color w:val="006666"/>
                          <w:sz w:val="22"/>
                          <w:szCs w:val="20"/>
                        </w:rPr>
                        <w:t>3h30</w:t>
                      </w:r>
                    </w:p>
                    <w:p w:rsidR="003872AE" w:rsidRPr="00DE0F21" w:rsidRDefault="00DE0F21" w:rsidP="00FB7516">
                      <w:pPr>
                        <w:pStyle w:val="Sansinterligne"/>
                        <w:ind w:right="84"/>
                        <w:jc w:val="right"/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  <w:t xml:space="preserve">  Groupe : </w:t>
                      </w:r>
                      <w:r w:rsidRPr="00FB7516">
                        <w:rPr>
                          <w:rFonts w:ascii="Arial" w:hAnsi="Arial" w:cs="Arial"/>
                          <w:b/>
                          <w:color w:val="006666"/>
                          <w:sz w:val="22"/>
                          <w:szCs w:val="20"/>
                        </w:rPr>
                        <w:t>4 à 6 pers</w:t>
                      </w:r>
                    </w:p>
                    <w:p w:rsidR="003872AE" w:rsidRPr="00DE0F21" w:rsidRDefault="003872AE" w:rsidP="00FB7516">
                      <w:pPr>
                        <w:pStyle w:val="Sansinterligne"/>
                        <w:ind w:right="84"/>
                        <w:jc w:val="right"/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</w:pPr>
                      <w:r w:rsidRPr="00DE0F21">
                        <w:rPr>
                          <w:rFonts w:ascii="Arial" w:hAnsi="Arial" w:cs="Arial"/>
                          <w:color w:val="006666"/>
                          <w:sz w:val="22"/>
                          <w:szCs w:val="20"/>
                        </w:rPr>
                        <w:t xml:space="preserve">  Lieux : </w:t>
                      </w:r>
                      <w:r w:rsidRPr="00FB7516">
                        <w:rPr>
                          <w:rFonts w:ascii="Arial" w:hAnsi="Arial" w:cs="Arial"/>
                          <w:b/>
                          <w:color w:val="006666"/>
                          <w:sz w:val="22"/>
                          <w:szCs w:val="20"/>
                        </w:rPr>
                        <w:t>centres Apec</w:t>
                      </w:r>
                    </w:p>
                    <w:p w:rsidR="003872AE" w:rsidRPr="00DE0F21" w:rsidRDefault="003872AE" w:rsidP="00FB7516">
                      <w:pPr>
                        <w:pStyle w:val="Sansinterligne"/>
                        <w:ind w:right="225"/>
                        <w:rPr>
                          <w:rFonts w:ascii="Arial" w:hAnsi="Arial" w:cs="Arial"/>
                          <w:color w:val="006666"/>
                        </w:rPr>
                      </w:pPr>
                    </w:p>
                    <w:p w:rsidR="003872AE" w:rsidRPr="00DE0F21" w:rsidRDefault="003872AE" w:rsidP="00FB7516">
                      <w:pPr>
                        <w:pStyle w:val="Sansinterligne"/>
                        <w:ind w:right="225"/>
                        <w:rPr>
                          <w:rFonts w:ascii="Arial" w:hAnsi="Arial" w:cs="Arial"/>
                          <w:color w:val="006666"/>
                        </w:rPr>
                      </w:pPr>
                    </w:p>
                    <w:p w:rsidR="003872AE" w:rsidRPr="00DE0F21" w:rsidRDefault="003872AE" w:rsidP="00FB7516">
                      <w:pPr>
                        <w:pStyle w:val="Sansinterligne"/>
                        <w:ind w:right="225"/>
                        <w:rPr>
                          <w:rFonts w:ascii="Arial" w:hAnsi="Arial" w:cs="Arial"/>
                          <w:color w:val="006666"/>
                        </w:rPr>
                      </w:pPr>
                    </w:p>
                    <w:p w:rsidR="003872AE" w:rsidRPr="00DE0F21" w:rsidRDefault="003872AE" w:rsidP="00FB7516">
                      <w:pPr>
                        <w:pStyle w:val="Sansinterligne"/>
                        <w:ind w:right="225"/>
                        <w:rPr>
                          <w:rFonts w:ascii="Arial" w:hAnsi="Arial" w:cs="Arial"/>
                          <w:color w:val="006666"/>
                        </w:rPr>
                      </w:pPr>
                    </w:p>
                    <w:p w:rsidR="003872AE" w:rsidRPr="00DE0F21" w:rsidRDefault="003872AE" w:rsidP="00FB7516">
                      <w:pPr>
                        <w:pStyle w:val="Sansinterligne"/>
                        <w:ind w:right="225"/>
                        <w:jc w:val="center"/>
                        <w:rPr>
                          <w:rFonts w:ascii="Arial" w:hAnsi="Arial" w:cs="Arial"/>
                          <w:color w:val="0066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C1" w:rsidRPr="00DE0F21">
        <w:rPr>
          <w:rFonts w:ascii="Arial" w:hAnsi="Arial" w:cs="Arial"/>
          <w:b/>
          <w:smallCaps/>
          <w:sz w:val="20"/>
          <w:szCs w:val="20"/>
        </w:rPr>
        <w:t>Analyse du besoin et rédaction d’offre</w:t>
      </w:r>
    </w:p>
    <w:p w:rsidR="00127EF2" w:rsidRPr="008257AD" w:rsidRDefault="00127EF2" w:rsidP="00584067">
      <w:pPr>
        <w:tabs>
          <w:tab w:val="num" w:pos="1418"/>
        </w:tabs>
        <w:spacing w:after="0" w:line="240" w:lineRule="auto"/>
        <w:ind w:left="1440" w:hanging="360"/>
        <w:textAlignment w:val="baseline"/>
        <w:rPr>
          <w:sz w:val="16"/>
          <w:szCs w:val="16"/>
        </w:rPr>
      </w:pPr>
    </w:p>
    <w:p w:rsidR="006F47C1" w:rsidRPr="006F47C1" w:rsidRDefault="0027757B" w:rsidP="00DE0F21">
      <w:pPr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Partie 1 </w:t>
      </w:r>
      <w:r w:rsidR="006F47C1">
        <w:rPr>
          <w:rFonts w:ascii="Arial" w:hAnsi="Arial" w:cs="Arial"/>
          <w:b/>
          <w:sz w:val="20"/>
          <w:szCs w:val="20"/>
        </w:rPr>
        <w:t xml:space="preserve">: </w:t>
      </w:r>
      <w:r w:rsidR="006F47C1">
        <w:rPr>
          <w:rFonts w:ascii="Arial" w:hAnsi="Arial" w:cs="Arial"/>
          <w:bCs/>
          <w:color w:val="000000"/>
          <w:sz w:val="20"/>
          <w:szCs w:val="20"/>
        </w:rPr>
        <w:t xml:space="preserve">Quels sont les facteurs d’attractivité à mettre en avant </w:t>
      </w:r>
    </w:p>
    <w:p w:rsidR="00127EF2" w:rsidRPr="006F47C1" w:rsidRDefault="006F47C1" w:rsidP="00DE0F21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F47C1">
        <w:rPr>
          <w:rFonts w:ascii="Arial" w:hAnsi="Arial" w:cs="Arial"/>
          <w:bCs/>
          <w:color w:val="000000"/>
          <w:sz w:val="20"/>
          <w:szCs w:val="20"/>
        </w:rPr>
        <w:t>aujourd’hui pour séduire les candidats ?</w:t>
      </w:r>
    </w:p>
    <w:p w:rsidR="006F47C1" w:rsidRDefault="006F47C1" w:rsidP="00DE0F21">
      <w:pPr>
        <w:tabs>
          <w:tab w:val="left" w:pos="1418"/>
        </w:tabs>
        <w:kinsoku w:val="0"/>
        <w:overflowPunct w:val="0"/>
        <w:spacing w:before="120" w:after="0" w:line="240" w:lineRule="auto"/>
        <w:ind w:left="709" w:right="-709"/>
        <w:contextualSpacing/>
        <w:jc w:val="both"/>
        <w:textAlignment w:val="baseline"/>
        <w:rPr>
          <w:rFonts w:ascii="Arial" w:hAnsi="Arial" w:cs="Arial"/>
          <w:b/>
          <w:color w:val="215868"/>
          <w:sz w:val="20"/>
          <w:szCs w:val="20"/>
        </w:rPr>
      </w:pPr>
    </w:p>
    <w:p w:rsidR="00DE0F21" w:rsidRDefault="006F47C1" w:rsidP="00DE0F21">
      <w:pPr>
        <w:tabs>
          <w:tab w:val="left" w:pos="1418"/>
        </w:tabs>
        <w:kinsoku w:val="0"/>
        <w:overflowPunct w:val="0"/>
        <w:spacing w:before="120" w:after="0" w:line="240" w:lineRule="auto"/>
        <w:ind w:left="709" w:right="-709"/>
        <w:contextualSpacing/>
        <w:jc w:val="both"/>
        <w:textAlignment w:val="baseline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Exercice pratique : </w:t>
      </w:r>
      <w:r w:rsidRPr="006F47C1">
        <w:rPr>
          <w:rFonts w:ascii="Arial" w:hAnsi="Arial" w:cs="Arial"/>
          <w:color w:val="006666"/>
          <w:sz w:val="20"/>
          <w:szCs w:val="20"/>
        </w:rPr>
        <w:t xml:space="preserve">travail individuel et en groupe sur les éléments </w:t>
      </w:r>
    </w:p>
    <w:p w:rsidR="00D406BA" w:rsidRPr="00DE0F21" w:rsidRDefault="006F47C1" w:rsidP="00DE0F21">
      <w:pPr>
        <w:tabs>
          <w:tab w:val="left" w:pos="1418"/>
        </w:tabs>
        <w:kinsoku w:val="0"/>
        <w:overflowPunct w:val="0"/>
        <w:spacing w:before="120" w:after="0" w:line="240" w:lineRule="auto"/>
        <w:ind w:left="709" w:right="-709"/>
        <w:contextualSpacing/>
        <w:jc w:val="both"/>
        <w:textAlignment w:val="baseline"/>
        <w:rPr>
          <w:rFonts w:ascii="Arial" w:hAnsi="Arial" w:cs="Arial"/>
          <w:color w:val="006666"/>
          <w:sz w:val="20"/>
          <w:szCs w:val="20"/>
        </w:rPr>
      </w:pPr>
      <w:r w:rsidRPr="006F47C1">
        <w:rPr>
          <w:rFonts w:ascii="Arial" w:hAnsi="Arial" w:cs="Arial"/>
          <w:color w:val="006666"/>
          <w:sz w:val="20"/>
          <w:szCs w:val="20"/>
        </w:rPr>
        <w:t>d’attractivité de votre entreprise</w:t>
      </w:r>
    </w:p>
    <w:p w:rsidR="00584067" w:rsidRPr="008257AD" w:rsidRDefault="00584067" w:rsidP="00DE0F21">
      <w:pPr>
        <w:tabs>
          <w:tab w:val="left" w:pos="1418"/>
        </w:tabs>
        <w:kinsoku w:val="0"/>
        <w:overflowPunct w:val="0"/>
        <w:spacing w:before="120" w:after="0" w:line="240" w:lineRule="auto"/>
        <w:ind w:left="709" w:right="-709"/>
        <w:contextualSpacing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127EF2" w:rsidRDefault="006F47C1" w:rsidP="00DE0F21">
      <w:pPr>
        <w:spacing w:before="120" w:after="12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Partie</w:t>
      </w:r>
      <w:r w:rsidR="008257AD">
        <w:rPr>
          <w:rFonts w:ascii="Arial" w:hAnsi="Arial" w:cs="Arial"/>
          <w:b/>
          <w:sz w:val="20"/>
          <w:szCs w:val="20"/>
        </w:rPr>
        <w:t xml:space="preserve"> 2</w:t>
      </w:r>
      <w:r w:rsidR="00127EF2" w:rsidRPr="00127EF2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Comment décrire les objectifs, missions et activités du poste à pourvoir ?</w:t>
      </w:r>
    </w:p>
    <w:p w:rsidR="006F47C1" w:rsidRDefault="006F47C1" w:rsidP="00DE0F21">
      <w:pPr>
        <w:spacing w:before="120" w:after="12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Partie 3 : Quels sont les questions à se poser pour définir le profil requis ?</w:t>
      </w:r>
    </w:p>
    <w:p w:rsidR="00D406BA" w:rsidRPr="006F47C1" w:rsidRDefault="006F47C1" w:rsidP="00DE0F21">
      <w:pPr>
        <w:spacing w:before="120" w:after="120" w:line="360" w:lineRule="auto"/>
        <w:ind w:left="709"/>
        <w:jc w:val="both"/>
        <w:rPr>
          <w:rFonts w:ascii="Arial" w:hAnsi="Arial" w:cs="Arial"/>
          <w:b/>
          <w:color w:val="00666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Partie 4 : </w:t>
      </w:r>
      <w:r w:rsidR="00D406BA" w:rsidRPr="006F47C1">
        <w:rPr>
          <w:rFonts w:ascii="Arial" w:hAnsi="Arial" w:cs="Arial"/>
          <w:b/>
          <w:sz w:val="20"/>
          <w:szCs w:val="20"/>
        </w:rPr>
        <w:t>Mise en pratique </w:t>
      </w:r>
      <w:r w:rsidR="00D406BA" w:rsidRPr="006F47C1">
        <w:rPr>
          <w:rFonts w:ascii="Arial" w:hAnsi="Arial" w:cs="Arial"/>
          <w:sz w:val="20"/>
          <w:szCs w:val="20"/>
        </w:rPr>
        <w:t xml:space="preserve">: </w:t>
      </w:r>
      <w:r w:rsidR="00D406BA" w:rsidRPr="006F47C1">
        <w:rPr>
          <w:rFonts w:ascii="Arial" w:hAnsi="Arial" w:cs="Arial"/>
          <w:color w:val="006666"/>
          <w:sz w:val="20"/>
          <w:szCs w:val="20"/>
        </w:rPr>
        <w:t>travail individuel de rédaction de votre offre d’emploi</w:t>
      </w:r>
    </w:p>
    <w:p w:rsidR="008257AD" w:rsidRPr="00D406BA" w:rsidRDefault="008257AD" w:rsidP="00D406BA">
      <w:pPr>
        <w:spacing w:before="120" w:after="0" w:line="240" w:lineRule="auto"/>
        <w:ind w:left="1418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:rsidR="008257AD" w:rsidRPr="006F47C1" w:rsidRDefault="006F47C1" w:rsidP="008257AD">
      <w:pPr>
        <w:numPr>
          <w:ilvl w:val="0"/>
          <w:numId w:val="2"/>
        </w:numPr>
        <w:spacing w:before="120" w:after="0" w:line="240" w:lineRule="auto"/>
        <w:ind w:hanging="436"/>
        <w:contextualSpacing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6F47C1">
        <w:rPr>
          <w:rFonts w:ascii="Arial" w:hAnsi="Arial" w:cs="Arial"/>
          <w:b/>
          <w:smallCaps/>
          <w:color w:val="000000"/>
          <w:sz w:val="20"/>
          <w:szCs w:val="20"/>
        </w:rPr>
        <w:t>Les dernières innovations pour émerger dans le flot d’offres d’emploi et attirer les candidats</w:t>
      </w:r>
    </w:p>
    <w:p w:rsidR="00127EF2" w:rsidRPr="00663A24" w:rsidRDefault="00127EF2" w:rsidP="008257AD">
      <w:pPr>
        <w:spacing w:before="120" w:after="0" w:line="240" w:lineRule="auto"/>
        <w:ind w:left="234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663A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27EF2" w:rsidRPr="00D83E12" w:rsidRDefault="00127EF2" w:rsidP="00D83E12">
      <w:pPr>
        <w:numPr>
          <w:ilvl w:val="0"/>
          <w:numId w:val="2"/>
        </w:numPr>
        <w:tabs>
          <w:tab w:val="clear" w:pos="720"/>
        </w:tabs>
        <w:spacing w:before="120" w:after="120" w:line="360" w:lineRule="auto"/>
        <w:ind w:left="715" w:hanging="431"/>
        <w:jc w:val="both"/>
        <w:rPr>
          <w:rFonts w:ascii="Arial" w:hAnsi="Arial" w:cs="Arial"/>
          <w:b/>
          <w:smallCaps/>
          <w:sz w:val="20"/>
          <w:szCs w:val="20"/>
        </w:rPr>
      </w:pPr>
      <w:r w:rsidRPr="006F47C1">
        <w:rPr>
          <w:rFonts w:ascii="Arial" w:hAnsi="Arial" w:cs="Arial"/>
          <w:b/>
          <w:smallCaps/>
          <w:sz w:val="20"/>
          <w:szCs w:val="20"/>
        </w:rPr>
        <w:t>Synthèse</w:t>
      </w:r>
      <w:r w:rsidR="00D83E12">
        <w:rPr>
          <w:rFonts w:ascii="Arial" w:hAnsi="Arial" w:cs="Arial"/>
          <w:b/>
          <w:smallCaps/>
          <w:sz w:val="20"/>
          <w:szCs w:val="20"/>
        </w:rPr>
        <w:t xml:space="preserve"> : </w:t>
      </w:r>
      <w:r w:rsidR="00D83E12" w:rsidRPr="00D83E12">
        <w:rPr>
          <w:rFonts w:ascii="Arial" w:hAnsi="Arial" w:cs="Arial"/>
          <w:color w:val="000000"/>
          <w:sz w:val="20"/>
          <w:szCs w:val="20"/>
        </w:rPr>
        <w:t>M</w:t>
      </w:r>
      <w:r w:rsidRPr="00D83E12">
        <w:rPr>
          <w:rFonts w:ascii="Arial" w:hAnsi="Arial" w:cs="Arial"/>
          <w:color w:val="000000"/>
          <w:sz w:val="20"/>
          <w:szCs w:val="20"/>
        </w:rPr>
        <w:t>emento individuel et fixation du rdv téléphonique de suivi</w:t>
      </w:r>
    </w:p>
    <w:sectPr w:rsidR="00127EF2" w:rsidRPr="00D83E12" w:rsidSect="00606769">
      <w:headerReference w:type="default" r:id="rId10"/>
      <w:footerReference w:type="default" r:id="rId11"/>
      <w:headerReference w:type="first" r:id="rId12"/>
      <w:pgSz w:w="11906" w:h="16838"/>
      <w:pgMar w:top="709" w:right="1417" w:bottom="1417" w:left="1276" w:header="0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ED" w:rsidRDefault="001805ED" w:rsidP="00383B34">
      <w:pPr>
        <w:spacing w:after="0" w:line="240" w:lineRule="auto"/>
      </w:pPr>
      <w:r>
        <w:separator/>
      </w:r>
    </w:p>
  </w:endnote>
  <w:endnote w:type="continuationSeparator" w:id="0">
    <w:p w:rsidR="001805ED" w:rsidRDefault="001805ED" w:rsidP="003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w Cen MT Condensed">
    <w:altName w:val="DejaVu Sans Condensed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79" w:rsidRPr="00831F6A" w:rsidRDefault="00DE0F21">
    <w:pPr>
      <w:pStyle w:val="Pieddepage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215859" wp14:editId="4947580D">
          <wp:simplePos x="0" y="0"/>
          <wp:positionH relativeFrom="column">
            <wp:posOffset>2057112</wp:posOffset>
          </wp:positionH>
          <wp:positionV relativeFrom="paragraph">
            <wp:posOffset>-212148</wp:posOffset>
          </wp:positionV>
          <wp:extent cx="1440180" cy="594360"/>
          <wp:effectExtent l="0" t="0" r="7620" b="0"/>
          <wp:wrapTight wrapText="bothSides">
            <wp:wrapPolygon edited="0">
              <wp:start x="0" y="0"/>
              <wp:lineTo x="0" y="20769"/>
              <wp:lineTo x="21429" y="20769"/>
              <wp:lineTo x="21429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079" w:rsidRDefault="002D423D">
    <w:pPr>
      <w:pStyle w:val="Pieddepage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ED" w:rsidRDefault="001805ED" w:rsidP="00383B34">
      <w:pPr>
        <w:spacing w:after="0" w:line="240" w:lineRule="auto"/>
      </w:pPr>
      <w:r>
        <w:separator/>
      </w:r>
    </w:p>
  </w:footnote>
  <w:footnote w:type="continuationSeparator" w:id="0">
    <w:p w:rsidR="001805ED" w:rsidRDefault="001805ED" w:rsidP="0038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79" w:rsidRDefault="00303079">
    <w:pPr>
      <w:pStyle w:val="En-tte"/>
    </w:pPr>
    <w:r w:rsidRPr="00303079">
      <w:rPr>
        <w:rFonts w:ascii="Arial" w:hAnsi="Arial" w:cs="Arial"/>
        <w:noProof/>
      </w:rPr>
      <w:drawing>
        <wp:anchor distT="0" distB="0" distL="114300" distR="114300" simplePos="0" relativeHeight="251661312" behindDoc="1" locked="1" layoutInCell="1" allowOverlap="1" wp14:anchorId="4E9A5294" wp14:editId="115EC9D1">
          <wp:simplePos x="0" y="0"/>
          <wp:positionH relativeFrom="column">
            <wp:posOffset>-826770</wp:posOffset>
          </wp:positionH>
          <wp:positionV relativeFrom="page">
            <wp:posOffset>-22860</wp:posOffset>
          </wp:positionV>
          <wp:extent cx="7610475" cy="10744200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79" w:rsidRDefault="00303079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71066D" wp14:editId="171089F2">
          <wp:simplePos x="0" y="0"/>
          <wp:positionH relativeFrom="column">
            <wp:posOffset>-845820</wp:posOffset>
          </wp:positionH>
          <wp:positionV relativeFrom="page">
            <wp:posOffset>-38100</wp:posOffset>
          </wp:positionV>
          <wp:extent cx="7611745" cy="10723245"/>
          <wp:effectExtent l="0" t="0" r="8255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745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7608"/>
    <w:multiLevelType w:val="hybridMultilevel"/>
    <w:tmpl w:val="EE9C69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1952"/>
    <w:multiLevelType w:val="hybridMultilevel"/>
    <w:tmpl w:val="8C0640EA"/>
    <w:lvl w:ilvl="0" w:tplc="9F66A60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42381336"/>
    <w:multiLevelType w:val="hybridMultilevel"/>
    <w:tmpl w:val="83D04B16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B1F1CC0"/>
    <w:multiLevelType w:val="hybridMultilevel"/>
    <w:tmpl w:val="7466E3F2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3FC3580"/>
    <w:multiLevelType w:val="hybridMultilevel"/>
    <w:tmpl w:val="579A3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77A7"/>
    <w:multiLevelType w:val="hybridMultilevel"/>
    <w:tmpl w:val="481479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34"/>
    <w:rsid w:val="00004B6A"/>
    <w:rsid w:val="00015D5A"/>
    <w:rsid w:val="0002359E"/>
    <w:rsid w:val="000546B4"/>
    <w:rsid w:val="000609B5"/>
    <w:rsid w:val="000A7704"/>
    <w:rsid w:val="000B7F78"/>
    <w:rsid w:val="000D095C"/>
    <w:rsid w:val="000E6399"/>
    <w:rsid w:val="00103052"/>
    <w:rsid w:val="001050B5"/>
    <w:rsid w:val="00116C34"/>
    <w:rsid w:val="00122C90"/>
    <w:rsid w:val="00127156"/>
    <w:rsid w:val="00127EF2"/>
    <w:rsid w:val="00134668"/>
    <w:rsid w:val="00142CE6"/>
    <w:rsid w:val="00155124"/>
    <w:rsid w:val="0015655B"/>
    <w:rsid w:val="00157F02"/>
    <w:rsid w:val="001633BA"/>
    <w:rsid w:val="0016414F"/>
    <w:rsid w:val="00167D29"/>
    <w:rsid w:val="00173CAA"/>
    <w:rsid w:val="001805ED"/>
    <w:rsid w:val="001841D5"/>
    <w:rsid w:val="001A14FE"/>
    <w:rsid w:val="001A72E2"/>
    <w:rsid w:val="001B45F6"/>
    <w:rsid w:val="001B773D"/>
    <w:rsid w:val="001C00DE"/>
    <w:rsid w:val="001E106A"/>
    <w:rsid w:val="001F38BE"/>
    <w:rsid w:val="001F3D70"/>
    <w:rsid w:val="001F519E"/>
    <w:rsid w:val="001F7F41"/>
    <w:rsid w:val="0020361C"/>
    <w:rsid w:val="00214DFB"/>
    <w:rsid w:val="00247535"/>
    <w:rsid w:val="0025670D"/>
    <w:rsid w:val="00274F07"/>
    <w:rsid w:val="0027757B"/>
    <w:rsid w:val="00285917"/>
    <w:rsid w:val="0029419D"/>
    <w:rsid w:val="002B54BE"/>
    <w:rsid w:val="002B5BB4"/>
    <w:rsid w:val="002B5F3E"/>
    <w:rsid w:val="002C3633"/>
    <w:rsid w:val="002D423D"/>
    <w:rsid w:val="002E6DD4"/>
    <w:rsid w:val="002F3B25"/>
    <w:rsid w:val="002F5048"/>
    <w:rsid w:val="00303079"/>
    <w:rsid w:val="00311631"/>
    <w:rsid w:val="003122AA"/>
    <w:rsid w:val="00346FF0"/>
    <w:rsid w:val="00360B77"/>
    <w:rsid w:val="00366639"/>
    <w:rsid w:val="00370998"/>
    <w:rsid w:val="00371F08"/>
    <w:rsid w:val="00383B34"/>
    <w:rsid w:val="003872AE"/>
    <w:rsid w:val="003B2ECA"/>
    <w:rsid w:val="003B6E3D"/>
    <w:rsid w:val="003D5172"/>
    <w:rsid w:val="003D6A22"/>
    <w:rsid w:val="003F1BE2"/>
    <w:rsid w:val="004078FE"/>
    <w:rsid w:val="00441940"/>
    <w:rsid w:val="00454CD0"/>
    <w:rsid w:val="00467F0F"/>
    <w:rsid w:val="00477CA5"/>
    <w:rsid w:val="004B7E1E"/>
    <w:rsid w:val="004C394E"/>
    <w:rsid w:val="004C7B90"/>
    <w:rsid w:val="004E2C41"/>
    <w:rsid w:val="004F54CD"/>
    <w:rsid w:val="00504577"/>
    <w:rsid w:val="00504FC8"/>
    <w:rsid w:val="00512AE5"/>
    <w:rsid w:val="00531F4B"/>
    <w:rsid w:val="0055538F"/>
    <w:rsid w:val="00557BB7"/>
    <w:rsid w:val="00567B1D"/>
    <w:rsid w:val="0057595D"/>
    <w:rsid w:val="00584067"/>
    <w:rsid w:val="00585922"/>
    <w:rsid w:val="00597A68"/>
    <w:rsid w:val="005B17B3"/>
    <w:rsid w:val="005B6F58"/>
    <w:rsid w:val="005C7D9F"/>
    <w:rsid w:val="00603A67"/>
    <w:rsid w:val="006065FA"/>
    <w:rsid w:val="00606769"/>
    <w:rsid w:val="006167AB"/>
    <w:rsid w:val="00646236"/>
    <w:rsid w:val="006463D7"/>
    <w:rsid w:val="00651ECF"/>
    <w:rsid w:val="006558BC"/>
    <w:rsid w:val="0068186C"/>
    <w:rsid w:val="006A2A7E"/>
    <w:rsid w:val="006A7BDB"/>
    <w:rsid w:val="006B34CE"/>
    <w:rsid w:val="006B7006"/>
    <w:rsid w:val="006C4D11"/>
    <w:rsid w:val="006C75C2"/>
    <w:rsid w:val="006D2DDF"/>
    <w:rsid w:val="006E5B77"/>
    <w:rsid w:val="006F47C1"/>
    <w:rsid w:val="00711A48"/>
    <w:rsid w:val="007122F9"/>
    <w:rsid w:val="007159DD"/>
    <w:rsid w:val="00725C4E"/>
    <w:rsid w:val="007424BC"/>
    <w:rsid w:val="007622B0"/>
    <w:rsid w:val="00762EBA"/>
    <w:rsid w:val="0077658D"/>
    <w:rsid w:val="00787775"/>
    <w:rsid w:val="00790072"/>
    <w:rsid w:val="00797646"/>
    <w:rsid w:val="007A7E99"/>
    <w:rsid w:val="007B4498"/>
    <w:rsid w:val="007B6C21"/>
    <w:rsid w:val="007C7DB6"/>
    <w:rsid w:val="007D5405"/>
    <w:rsid w:val="007E23DA"/>
    <w:rsid w:val="007F07C4"/>
    <w:rsid w:val="007F2322"/>
    <w:rsid w:val="007F318B"/>
    <w:rsid w:val="007F4452"/>
    <w:rsid w:val="007F790C"/>
    <w:rsid w:val="008257AD"/>
    <w:rsid w:val="00826BDD"/>
    <w:rsid w:val="00831F6A"/>
    <w:rsid w:val="00832C0F"/>
    <w:rsid w:val="00845722"/>
    <w:rsid w:val="00851811"/>
    <w:rsid w:val="00855A4E"/>
    <w:rsid w:val="0087443C"/>
    <w:rsid w:val="008A3451"/>
    <w:rsid w:val="008A4C36"/>
    <w:rsid w:val="008B0D48"/>
    <w:rsid w:val="008B4798"/>
    <w:rsid w:val="008E07D0"/>
    <w:rsid w:val="008E3D7A"/>
    <w:rsid w:val="008E4A41"/>
    <w:rsid w:val="008F633B"/>
    <w:rsid w:val="00915AE9"/>
    <w:rsid w:val="00927A88"/>
    <w:rsid w:val="00971914"/>
    <w:rsid w:val="0098377F"/>
    <w:rsid w:val="009B3D7C"/>
    <w:rsid w:val="009D1019"/>
    <w:rsid w:val="00A1209F"/>
    <w:rsid w:val="00A1456A"/>
    <w:rsid w:val="00A30AD1"/>
    <w:rsid w:val="00A345CD"/>
    <w:rsid w:val="00A36F38"/>
    <w:rsid w:val="00A47FE4"/>
    <w:rsid w:val="00A533E2"/>
    <w:rsid w:val="00A60A46"/>
    <w:rsid w:val="00A7686F"/>
    <w:rsid w:val="00A9638C"/>
    <w:rsid w:val="00AA085D"/>
    <w:rsid w:val="00AA10BE"/>
    <w:rsid w:val="00AC1DB5"/>
    <w:rsid w:val="00AC5BE8"/>
    <w:rsid w:val="00AD0E56"/>
    <w:rsid w:val="00AF621A"/>
    <w:rsid w:val="00B010A9"/>
    <w:rsid w:val="00B15CC5"/>
    <w:rsid w:val="00B16323"/>
    <w:rsid w:val="00B20EA6"/>
    <w:rsid w:val="00B306FA"/>
    <w:rsid w:val="00B45E78"/>
    <w:rsid w:val="00B461CC"/>
    <w:rsid w:val="00B50D21"/>
    <w:rsid w:val="00B546E9"/>
    <w:rsid w:val="00B734B4"/>
    <w:rsid w:val="00B819EA"/>
    <w:rsid w:val="00B90ED4"/>
    <w:rsid w:val="00B9396D"/>
    <w:rsid w:val="00BB66E7"/>
    <w:rsid w:val="00BD71A9"/>
    <w:rsid w:val="00BE48A7"/>
    <w:rsid w:val="00BE556F"/>
    <w:rsid w:val="00BF1033"/>
    <w:rsid w:val="00C042B3"/>
    <w:rsid w:val="00C16C10"/>
    <w:rsid w:val="00C20D17"/>
    <w:rsid w:val="00C23056"/>
    <w:rsid w:val="00C30C19"/>
    <w:rsid w:val="00C32579"/>
    <w:rsid w:val="00C35A17"/>
    <w:rsid w:val="00C42941"/>
    <w:rsid w:val="00C6292C"/>
    <w:rsid w:val="00C66E40"/>
    <w:rsid w:val="00C753A0"/>
    <w:rsid w:val="00C93364"/>
    <w:rsid w:val="00C95DE3"/>
    <w:rsid w:val="00CF5233"/>
    <w:rsid w:val="00D0759F"/>
    <w:rsid w:val="00D30DAD"/>
    <w:rsid w:val="00D34660"/>
    <w:rsid w:val="00D406BA"/>
    <w:rsid w:val="00D421A2"/>
    <w:rsid w:val="00D5493B"/>
    <w:rsid w:val="00D83E12"/>
    <w:rsid w:val="00D87976"/>
    <w:rsid w:val="00D9170A"/>
    <w:rsid w:val="00DA0B53"/>
    <w:rsid w:val="00DA7AC3"/>
    <w:rsid w:val="00DB0451"/>
    <w:rsid w:val="00DD4641"/>
    <w:rsid w:val="00DE0F21"/>
    <w:rsid w:val="00DE4D69"/>
    <w:rsid w:val="00DF4357"/>
    <w:rsid w:val="00E02603"/>
    <w:rsid w:val="00E02914"/>
    <w:rsid w:val="00E3580F"/>
    <w:rsid w:val="00E36BA4"/>
    <w:rsid w:val="00E4064C"/>
    <w:rsid w:val="00E7409F"/>
    <w:rsid w:val="00E90F4F"/>
    <w:rsid w:val="00EA5EF7"/>
    <w:rsid w:val="00EB27A7"/>
    <w:rsid w:val="00EC146F"/>
    <w:rsid w:val="00EC7126"/>
    <w:rsid w:val="00ED6AE3"/>
    <w:rsid w:val="00EE4E25"/>
    <w:rsid w:val="00EF3461"/>
    <w:rsid w:val="00EF5E76"/>
    <w:rsid w:val="00F04AEA"/>
    <w:rsid w:val="00F11FA6"/>
    <w:rsid w:val="00F14C8B"/>
    <w:rsid w:val="00F400B8"/>
    <w:rsid w:val="00F539FA"/>
    <w:rsid w:val="00F73BC5"/>
    <w:rsid w:val="00F75812"/>
    <w:rsid w:val="00F955AB"/>
    <w:rsid w:val="00FA3EBA"/>
    <w:rsid w:val="00FB7516"/>
    <w:rsid w:val="00FC2C7E"/>
    <w:rsid w:val="00FE0FF3"/>
    <w:rsid w:val="00FE338A"/>
    <w:rsid w:val="00FF197A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5D4FD"/>
  <w15:docId w15:val="{A75FB6D0-FED8-4966-B6F7-288D810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7A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8E3D7A"/>
    <w:pPr>
      <w:pBdr>
        <w:top w:val="single" w:sz="12" w:space="1" w:color="009DD9" w:themeColor="accent2"/>
        <w:left w:val="single" w:sz="12" w:space="4" w:color="009DD9" w:themeColor="accent2"/>
        <w:bottom w:val="single" w:sz="12" w:space="1" w:color="009DD9" w:themeColor="accent2"/>
        <w:right w:val="single" w:sz="12" w:space="4" w:color="009DD9" w:themeColor="accent2"/>
      </w:pBdr>
      <w:shd w:val="clear" w:color="auto" w:fill="0F6FC6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8E3D7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0F6FC6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8E3D7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0075A2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8E3D7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8E3D7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0075A2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8E3D7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locked/>
    <w:rsid w:val="008E3D7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8E3D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F6FC6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8E3D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9DD9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8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83B3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83B34"/>
    <w:rPr>
      <w:rFonts w:cs="Times New Roman"/>
    </w:rPr>
  </w:style>
  <w:style w:type="paragraph" w:styleId="En-tte">
    <w:name w:val="header"/>
    <w:basedOn w:val="Normal"/>
    <w:link w:val="En-tteCar"/>
    <w:uiPriority w:val="99"/>
    <w:rsid w:val="003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83B34"/>
    <w:rPr>
      <w:rFonts w:cs="Times New Roman"/>
    </w:rPr>
  </w:style>
  <w:style w:type="paragraph" w:customStyle="1" w:styleId="question">
    <w:name w:val="question"/>
    <w:basedOn w:val="En-tte"/>
    <w:uiPriority w:val="99"/>
    <w:rsid w:val="004C394E"/>
    <w:rPr>
      <w:rFonts w:ascii="Arial" w:eastAsia="Times New Roman" w:hAnsi="Arial" w:cs="Arial"/>
      <w:b/>
      <w:bCs/>
      <w:color w:val="5E9EB7"/>
      <w:sz w:val="32"/>
      <w:szCs w:val="32"/>
    </w:rPr>
  </w:style>
  <w:style w:type="character" w:customStyle="1" w:styleId="texte">
    <w:name w:val="texte"/>
    <w:basedOn w:val="Policepardfaut"/>
    <w:uiPriority w:val="99"/>
    <w:rsid w:val="004C394E"/>
    <w:rPr>
      <w:rFonts w:ascii="Arial" w:hAnsi="Arial" w:cs="Arial"/>
      <w:spacing w:val="-2"/>
      <w:sz w:val="20"/>
      <w:szCs w:val="20"/>
    </w:rPr>
  </w:style>
  <w:style w:type="paragraph" w:customStyle="1" w:styleId="questiondstableau">
    <w:name w:val="question ds tableau"/>
    <w:basedOn w:val="Normal"/>
    <w:link w:val="questiondstableauCar"/>
    <w:uiPriority w:val="99"/>
    <w:rsid w:val="007424BC"/>
    <w:pPr>
      <w:spacing w:after="0" w:line="240" w:lineRule="auto"/>
      <w:ind w:left="108"/>
    </w:pPr>
    <w:rPr>
      <w:rFonts w:ascii="Arial" w:eastAsia="Times New Roman" w:hAnsi="Arial" w:cs="Arial"/>
      <w:b/>
      <w:bCs/>
      <w:color w:val="F49E62"/>
      <w:spacing w:val="-2"/>
      <w:sz w:val="20"/>
      <w:szCs w:val="20"/>
    </w:rPr>
  </w:style>
  <w:style w:type="paragraph" w:customStyle="1" w:styleId="exempleitalique">
    <w:name w:val="exemple italique"/>
    <w:basedOn w:val="Normal"/>
    <w:uiPriority w:val="99"/>
    <w:rsid w:val="007424BC"/>
    <w:pPr>
      <w:spacing w:after="0" w:line="240" w:lineRule="auto"/>
      <w:ind w:left="108"/>
    </w:pPr>
    <w:rPr>
      <w:rFonts w:ascii="Arial" w:eastAsia="Times New Roman" w:hAnsi="Arial" w:cs="Arial"/>
      <w:i/>
      <w:iCs w:val="0"/>
      <w:color w:val="5E9EB7"/>
      <w:spacing w:val="-2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424B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7424BC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questiondstableauCar">
    <w:name w:val="question ds tableau Car"/>
    <w:basedOn w:val="Policepardfaut"/>
    <w:link w:val="questiondstableau"/>
    <w:uiPriority w:val="99"/>
    <w:locked/>
    <w:rsid w:val="007424BC"/>
    <w:rPr>
      <w:rFonts w:ascii="Arial" w:hAnsi="Arial" w:cs="Arial"/>
      <w:b/>
      <w:bCs/>
      <w:color w:val="F49E62"/>
      <w:spacing w:val="-2"/>
      <w:sz w:val="20"/>
      <w:szCs w:val="20"/>
      <w:lang w:eastAsia="fr-FR"/>
    </w:rPr>
  </w:style>
  <w:style w:type="table" w:styleId="Trameclaire-Accent6">
    <w:name w:val="Light Shading Accent 6"/>
    <w:basedOn w:val="TableauNormal"/>
    <w:uiPriority w:val="99"/>
    <w:rsid w:val="001A72E2"/>
    <w:rPr>
      <w:rFonts w:cs="Calibri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NormalWeb">
    <w:name w:val="Normal (Web)"/>
    <w:basedOn w:val="Normal"/>
    <w:uiPriority w:val="99"/>
    <w:rsid w:val="0061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3D7A"/>
    <w:pPr>
      <w:numPr>
        <w:numId w:val="1"/>
      </w:numPr>
      <w:contextualSpacing/>
    </w:pPr>
    <w:rPr>
      <w:sz w:val="22"/>
    </w:rPr>
  </w:style>
  <w:style w:type="character" w:styleId="Numrodepage">
    <w:name w:val="page number"/>
    <w:basedOn w:val="Policepardfaut"/>
    <w:uiPriority w:val="99"/>
    <w:unhideWhenUsed/>
    <w:rsid w:val="00DA7AC3"/>
  </w:style>
  <w:style w:type="paragraph" w:styleId="Titre">
    <w:name w:val="Title"/>
    <w:basedOn w:val="Normal"/>
    <w:next w:val="Normal"/>
    <w:link w:val="TitreCar"/>
    <w:uiPriority w:val="10"/>
    <w:qFormat/>
    <w:locked/>
    <w:rsid w:val="008E3D7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8E3D7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1Car">
    <w:name w:val="Titre 1 Car"/>
    <w:basedOn w:val="Policepardfaut"/>
    <w:link w:val="Titre1"/>
    <w:uiPriority w:val="9"/>
    <w:rsid w:val="008E3D7A"/>
    <w:rPr>
      <w:rFonts w:asciiTheme="majorHAnsi" w:hAnsiTheme="majorHAnsi"/>
      <w:iCs/>
      <w:color w:val="FFFFFF"/>
      <w:sz w:val="28"/>
      <w:szCs w:val="38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8E3D7A"/>
    <w:rPr>
      <w:rFonts w:asciiTheme="majorHAnsi" w:eastAsiaTheme="majorEastAsia" w:hAnsiTheme="majorHAnsi" w:cstheme="majorBidi"/>
      <w:b/>
      <w:bCs/>
      <w:iCs/>
      <w:outline/>
      <w:color w:val="0F6FC6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rsid w:val="008E3D7A"/>
    <w:rPr>
      <w:rFonts w:asciiTheme="majorHAnsi" w:eastAsiaTheme="majorEastAsia" w:hAnsiTheme="majorHAnsi" w:cstheme="majorBidi"/>
      <w:b/>
      <w:bCs/>
      <w:iCs/>
      <w:smallCaps/>
      <w:color w:val="0075A2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8E3D7A"/>
    <w:rPr>
      <w:rFonts w:asciiTheme="majorHAnsi" w:eastAsiaTheme="majorEastAsia" w:hAnsiTheme="majorHAnsi" w:cstheme="majorBidi"/>
      <w:b/>
      <w:bCs/>
      <w:iCs/>
      <w:color w:val="0B5294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8E3D7A"/>
    <w:rPr>
      <w:rFonts w:asciiTheme="majorHAnsi" w:eastAsiaTheme="majorEastAsia" w:hAnsiTheme="majorHAnsi" w:cstheme="majorBidi"/>
      <w:bCs/>
      <w:iCs/>
      <w:caps/>
      <w:color w:val="0075A2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rsid w:val="008E3D7A"/>
    <w:rPr>
      <w:rFonts w:asciiTheme="majorHAnsi" w:eastAsiaTheme="majorEastAsia" w:hAnsiTheme="majorHAnsi" w:cstheme="majorBidi"/>
      <w:iCs/>
      <w:color w:val="0B5294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rsid w:val="008E3D7A"/>
    <w:rPr>
      <w:rFonts w:asciiTheme="majorHAnsi" w:eastAsiaTheme="majorEastAsia" w:hAnsiTheme="majorHAnsi" w:cstheme="majorBidi"/>
      <w:iCs/>
      <w:color w:val="0075A2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E3D7A"/>
    <w:rPr>
      <w:rFonts w:asciiTheme="majorHAnsi" w:eastAsiaTheme="majorEastAsia" w:hAnsiTheme="majorHAnsi" w:cstheme="majorBidi"/>
      <w:iCs/>
      <w:color w:val="0F6FC6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8E3D7A"/>
    <w:rPr>
      <w:rFonts w:asciiTheme="majorHAnsi" w:eastAsiaTheme="majorEastAsia" w:hAnsiTheme="majorHAnsi" w:cstheme="majorBidi"/>
      <w:iCs/>
      <w:smallCaps/>
      <w:color w:val="009DD9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unhideWhenUsed/>
    <w:qFormat/>
    <w:locked/>
    <w:rsid w:val="008E3D7A"/>
    <w:rPr>
      <w:b/>
      <w:bCs/>
      <w:color w:val="0075A2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8E3D7A"/>
    <w:pPr>
      <w:spacing w:before="200" w:after="360" w:line="240" w:lineRule="auto"/>
    </w:pPr>
    <w:rPr>
      <w:rFonts w:asciiTheme="majorHAnsi" w:eastAsiaTheme="majorEastAsia" w:hAnsiTheme="majorHAnsi" w:cstheme="majorBidi"/>
      <w:color w:val="04617B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E3D7A"/>
    <w:rPr>
      <w:rFonts w:asciiTheme="majorHAnsi" w:eastAsiaTheme="majorEastAsia" w:hAnsiTheme="majorHAnsi" w:cstheme="majorBidi"/>
      <w:iCs/>
      <w:color w:val="04617B" w:themeColor="text2"/>
      <w:spacing w:val="20"/>
      <w:sz w:val="24"/>
      <w:szCs w:val="24"/>
    </w:rPr>
  </w:style>
  <w:style w:type="character" w:styleId="lev">
    <w:name w:val="Strong"/>
    <w:uiPriority w:val="22"/>
    <w:qFormat/>
    <w:locked/>
    <w:rsid w:val="008E3D7A"/>
    <w:rPr>
      <w:b/>
      <w:bCs/>
      <w:spacing w:val="0"/>
    </w:rPr>
  </w:style>
  <w:style w:type="character" w:styleId="Accentuation">
    <w:name w:val="Emphasis"/>
    <w:uiPriority w:val="20"/>
    <w:qFormat/>
    <w:locked/>
    <w:rsid w:val="008E3D7A"/>
    <w:rPr>
      <w:rFonts w:eastAsiaTheme="majorEastAsia" w:cstheme="majorBidi"/>
      <w:b/>
      <w:bCs/>
      <w:color w:val="0075A2" w:themeColor="accent2" w:themeShade="BF"/>
      <w:bdr w:val="single" w:sz="18" w:space="0" w:color="DBF5F9" w:themeColor="background2"/>
      <w:shd w:val="clear" w:color="auto" w:fill="DBF5F9" w:themeFill="background2"/>
    </w:rPr>
  </w:style>
  <w:style w:type="paragraph" w:styleId="Sansinterligne">
    <w:name w:val="No Spacing"/>
    <w:basedOn w:val="Normal"/>
    <w:link w:val="SansinterligneCar"/>
    <w:uiPriority w:val="1"/>
    <w:qFormat/>
    <w:rsid w:val="008E3D7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E3D7A"/>
    <w:rPr>
      <w:b/>
      <w:i/>
      <w:color w:val="009DD9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8E3D7A"/>
    <w:rPr>
      <w:b/>
      <w:i/>
      <w:iCs/>
      <w:color w:val="009DD9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D7A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009DD9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D7A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Emphaseple">
    <w:name w:val="Subtle Emphasis"/>
    <w:uiPriority w:val="19"/>
    <w:qFormat/>
    <w:rsid w:val="008E3D7A"/>
    <w:rPr>
      <w:rFonts w:asciiTheme="majorHAnsi" w:eastAsiaTheme="majorEastAsia" w:hAnsiTheme="majorHAnsi" w:cstheme="majorBidi"/>
      <w:b/>
      <w:i/>
      <w:color w:val="0F6FC6" w:themeColor="accent1"/>
    </w:rPr>
  </w:style>
  <w:style w:type="character" w:styleId="Emphaseintense">
    <w:name w:val="Intense Emphasis"/>
    <w:uiPriority w:val="21"/>
    <w:qFormat/>
    <w:rsid w:val="008E3D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Rfrenceple">
    <w:name w:val="Subtle Reference"/>
    <w:uiPriority w:val="31"/>
    <w:qFormat/>
    <w:rsid w:val="008E3D7A"/>
    <w:rPr>
      <w:i/>
      <w:iCs/>
      <w:smallCaps/>
      <w:color w:val="009DD9" w:themeColor="accent2"/>
      <w:u w:color="009DD9" w:themeColor="accent2"/>
    </w:rPr>
  </w:style>
  <w:style w:type="character" w:styleId="Rfrenceintense">
    <w:name w:val="Intense Reference"/>
    <w:uiPriority w:val="32"/>
    <w:qFormat/>
    <w:rsid w:val="008E3D7A"/>
    <w:rPr>
      <w:b/>
      <w:bCs/>
      <w:i/>
      <w:iCs/>
      <w:smallCaps/>
      <w:color w:val="009DD9" w:themeColor="accent2"/>
      <w:u w:color="009DD9" w:themeColor="accent2"/>
    </w:rPr>
  </w:style>
  <w:style w:type="character" w:styleId="Titredulivre">
    <w:name w:val="Book Title"/>
    <w:uiPriority w:val="33"/>
    <w:qFormat/>
    <w:rsid w:val="008E3D7A"/>
    <w:rPr>
      <w:rFonts w:asciiTheme="majorHAnsi" w:eastAsiaTheme="majorEastAsia" w:hAnsiTheme="majorHAnsi" w:cstheme="majorBidi"/>
      <w:b/>
      <w:bCs/>
      <w:smallCaps/>
      <w:color w:val="009DD9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3D7A"/>
    <w:pPr>
      <w:outlineLvl w:val="9"/>
    </w:pPr>
  </w:style>
  <w:style w:type="paragraph" w:customStyle="1" w:styleId="Pa74">
    <w:name w:val="Pa74"/>
    <w:basedOn w:val="Normal"/>
    <w:next w:val="Normal"/>
    <w:uiPriority w:val="99"/>
    <w:rsid w:val="00C23056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A12">
    <w:name w:val="A12"/>
    <w:uiPriority w:val="99"/>
    <w:rsid w:val="00C23056"/>
    <w:rPr>
      <w:rFonts w:cs="Myriad Pro"/>
      <w:color w:val="221E1F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E3D7A"/>
    <w:rPr>
      <w:iCs/>
      <w:sz w:val="21"/>
      <w:szCs w:val="21"/>
    </w:rPr>
  </w:style>
  <w:style w:type="table" w:styleId="Grilledutableau">
    <w:name w:val="Table Grid"/>
    <w:basedOn w:val="TableauNormal"/>
    <w:locked/>
    <w:rsid w:val="00C1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C16C10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Grilleclaire-Accent2">
    <w:name w:val="Light Grid Accent 2"/>
    <w:basedOn w:val="TableauNormal"/>
    <w:uiPriority w:val="62"/>
    <w:rsid w:val="00C16C1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F3B25"/>
    <w:rPr>
      <w:color w:val="0000FF"/>
      <w:u w:val="single"/>
    </w:rPr>
  </w:style>
  <w:style w:type="paragraph" w:customStyle="1" w:styleId="chapeau1">
    <w:name w:val="chapeau1"/>
    <w:basedOn w:val="Normal"/>
    <w:rsid w:val="00DE4D69"/>
    <w:pPr>
      <w:spacing w:after="225" w:line="315" w:lineRule="atLeast"/>
    </w:pPr>
    <w:rPr>
      <w:rFonts w:ascii="Times New Roman" w:eastAsia="Times New Roman" w:hAnsi="Times New Roman" w:cs="Times New Roman"/>
      <w:iCs w:val="0"/>
      <w:color w:val="7777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076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9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87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006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037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A9D7-AEA9-4B0A-BFFE-D7B12698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JKS</dc:creator>
  <cp:keywords>Programme atelier pratiques</cp:keywords>
  <cp:lastModifiedBy>Patricia VIGNOT</cp:lastModifiedBy>
  <cp:revision>2</cp:revision>
  <cp:lastPrinted>2016-02-25T11:14:00Z</cp:lastPrinted>
  <dcterms:created xsi:type="dcterms:W3CDTF">2019-10-23T10:34:00Z</dcterms:created>
  <dcterms:modified xsi:type="dcterms:W3CDTF">2019-10-23T10:34:00Z</dcterms:modified>
</cp:coreProperties>
</file>